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58" w:rsidRDefault="00363D00"/>
    <w:p w:rsidR="00017F64" w:rsidRDefault="00017F64"/>
    <w:p w:rsidR="00017F64" w:rsidRDefault="00017F64"/>
    <w:p w:rsidR="00017F64" w:rsidRDefault="00017F64" w:rsidP="00017F6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ÉTKEZÉS LEMONDÁSA</w:t>
      </w:r>
    </w:p>
    <w:p w:rsidR="00017F64" w:rsidRDefault="00017F64" w:rsidP="00017F6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017F64" w:rsidRDefault="00017F64" w:rsidP="00017F6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017F64" w:rsidRDefault="00017F64" w:rsidP="003D026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Alulírott szül</w:t>
      </w:r>
      <w:r w:rsidR="003D026B">
        <w:rPr>
          <w:rFonts w:ascii="TTE17170D0t00" w:hAnsi="TTE17170D0t00" w:cs="TTE17170D0t00"/>
          <w:sz w:val="28"/>
          <w:szCs w:val="28"/>
        </w:rPr>
        <w:t>ő</w:t>
      </w:r>
      <w:r>
        <w:rPr>
          <w:rFonts w:ascii="TTE17170D0t00" w:hAnsi="TTE17170D0t00" w:cs="TTE17170D0t00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 xml:space="preserve">nyilatkozom, </w:t>
      </w:r>
      <w:proofErr w:type="gramStart"/>
      <w:r>
        <w:rPr>
          <w:rFonts w:ascii="Times-Roman" w:hAnsi="Times-Roman" w:cs="Times-Roman"/>
          <w:sz w:val="28"/>
          <w:szCs w:val="28"/>
        </w:rPr>
        <w:t>hogy …</w:t>
      </w:r>
      <w:proofErr w:type="gramEnd"/>
      <w:r>
        <w:rPr>
          <w:rFonts w:ascii="Times-Roman" w:hAnsi="Times-Roman" w:cs="Times-Roman"/>
          <w:sz w:val="28"/>
          <w:szCs w:val="28"/>
        </w:rPr>
        <w:t>…………………………………………….</w:t>
      </w:r>
    </w:p>
    <w:p w:rsidR="00017F64" w:rsidRDefault="00017F64" w:rsidP="003D026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</w:rPr>
      </w:pPr>
    </w:p>
    <w:p w:rsidR="003D026B" w:rsidRDefault="00017F64" w:rsidP="003D026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</w:rPr>
      </w:pPr>
      <w:proofErr w:type="gramStart"/>
      <w:r>
        <w:rPr>
          <w:rFonts w:ascii="Times-Roman" w:hAnsi="Times-Roman" w:cs="Times-Roman"/>
          <w:sz w:val="28"/>
          <w:szCs w:val="28"/>
        </w:rPr>
        <w:t>nev</w:t>
      </w:r>
      <w:r>
        <w:rPr>
          <w:rFonts w:ascii="TTE17170D0t00" w:hAnsi="TTE17170D0t00" w:cs="TTE17170D0t00"/>
          <w:sz w:val="28"/>
          <w:szCs w:val="28"/>
        </w:rPr>
        <w:t>ű</w:t>
      </w:r>
      <w:proofErr w:type="gramEnd"/>
      <w:r>
        <w:rPr>
          <w:rFonts w:ascii="TTE17170D0t00" w:hAnsi="TTE17170D0t00" w:cs="TTE17170D0t00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……….</w:t>
      </w:r>
      <w:r w:rsidR="003D026B">
        <w:rPr>
          <w:rFonts w:ascii="Times-Roman" w:hAnsi="Times-Roman" w:cs="Times-Roman"/>
          <w:sz w:val="28"/>
          <w:szCs w:val="28"/>
        </w:rPr>
        <w:t xml:space="preserve">(Lakcím: …………………………………………………………..) </w:t>
      </w:r>
    </w:p>
    <w:p w:rsidR="003D026B" w:rsidRDefault="003D026B" w:rsidP="003D026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</w:rPr>
      </w:pPr>
    </w:p>
    <w:p w:rsidR="003D026B" w:rsidRDefault="00017F64" w:rsidP="003D026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</w:rPr>
      </w:pPr>
      <w:proofErr w:type="gramStart"/>
      <w:r>
        <w:rPr>
          <w:rFonts w:ascii="Times-Roman" w:hAnsi="Times-Roman" w:cs="Times-Roman"/>
          <w:sz w:val="28"/>
          <w:szCs w:val="28"/>
        </w:rPr>
        <w:t>osztályos</w:t>
      </w:r>
      <w:proofErr w:type="gramEnd"/>
      <w:r>
        <w:rPr>
          <w:rFonts w:ascii="Times-Roman" w:hAnsi="Times-Roman" w:cs="Times-Roman"/>
          <w:sz w:val="28"/>
          <w:szCs w:val="28"/>
        </w:rPr>
        <w:t xml:space="preserve"> gyermekem iskolai étkezését 20..... év ……………. hó…. napjától </w:t>
      </w:r>
    </w:p>
    <w:p w:rsidR="003D026B" w:rsidRDefault="003D026B" w:rsidP="003D026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</w:rPr>
      </w:pPr>
    </w:p>
    <w:p w:rsidR="00017F64" w:rsidRDefault="00017F64" w:rsidP="003D026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</w:rPr>
      </w:pPr>
      <w:bookmarkStart w:id="0" w:name="_GoBack"/>
      <w:bookmarkEnd w:id="0"/>
      <w:r>
        <w:rPr>
          <w:rFonts w:ascii="Times-Roman" w:hAnsi="Times-Roman" w:cs="Times-Roman"/>
          <w:sz w:val="28"/>
          <w:szCs w:val="28"/>
        </w:rPr>
        <w:t>lemondom.</w:t>
      </w:r>
    </w:p>
    <w:p w:rsidR="00017F64" w:rsidRDefault="00017F64" w:rsidP="003D026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</w:rPr>
      </w:pPr>
    </w:p>
    <w:p w:rsidR="00017F64" w:rsidRDefault="00017F64" w:rsidP="00017F6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Kelt</w:t>
      </w:r>
      <w:r>
        <w:rPr>
          <w:rFonts w:ascii="Times-Roman" w:hAnsi="Times-Roman" w:cs="Times-Roman"/>
          <w:sz w:val="28"/>
          <w:szCs w:val="28"/>
        </w:rPr>
        <w:t>, 20</w:t>
      </w:r>
      <w:proofErr w:type="gramStart"/>
      <w:r>
        <w:rPr>
          <w:rFonts w:ascii="Times-Roman" w:hAnsi="Times-Roman" w:cs="Times-Roman"/>
          <w:sz w:val="28"/>
          <w:szCs w:val="28"/>
        </w:rPr>
        <w:t>……………………………..</w:t>
      </w:r>
      <w:proofErr w:type="gramEnd"/>
    </w:p>
    <w:p w:rsidR="00017F64" w:rsidRDefault="00017F64" w:rsidP="00017F6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017F64" w:rsidRDefault="00017F64" w:rsidP="00017F6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017F64" w:rsidRDefault="00017F64" w:rsidP="00017F64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………………………………..</w:t>
      </w:r>
    </w:p>
    <w:p w:rsidR="00017F64" w:rsidRDefault="00017F64" w:rsidP="00017F64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8"/>
          <w:szCs w:val="28"/>
        </w:rPr>
      </w:pPr>
      <w:proofErr w:type="gramStart"/>
      <w:r>
        <w:rPr>
          <w:rFonts w:ascii="Times-Roman" w:hAnsi="Times-Roman" w:cs="Times-Roman"/>
          <w:sz w:val="28"/>
          <w:szCs w:val="28"/>
        </w:rPr>
        <w:t>szül</w:t>
      </w:r>
      <w:r>
        <w:rPr>
          <w:rFonts w:ascii="TTE17170D0t00" w:hAnsi="TTE17170D0t00" w:cs="TTE17170D0t00"/>
          <w:sz w:val="28"/>
          <w:szCs w:val="28"/>
        </w:rPr>
        <w:t>ő</w:t>
      </w:r>
      <w:proofErr w:type="gramEnd"/>
      <w:r>
        <w:rPr>
          <w:rFonts w:ascii="TTE17170D0t00" w:hAnsi="TTE17170D0t00" w:cs="TTE17170D0t00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aláírása</w:t>
      </w:r>
    </w:p>
    <w:p w:rsidR="00017F64" w:rsidRDefault="00017F64" w:rsidP="00017F64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8"/>
          <w:szCs w:val="28"/>
        </w:rPr>
      </w:pPr>
    </w:p>
    <w:p w:rsidR="00017F64" w:rsidRDefault="00017F64" w:rsidP="00017F64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8"/>
          <w:szCs w:val="28"/>
        </w:rPr>
      </w:pPr>
    </w:p>
    <w:p w:rsidR="00017F64" w:rsidRDefault="00017F64" w:rsidP="00017F64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8"/>
          <w:szCs w:val="28"/>
        </w:rPr>
      </w:pPr>
    </w:p>
    <w:p w:rsidR="00017F64" w:rsidRDefault="00017F64" w:rsidP="00017F6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Átvettem:</w:t>
      </w:r>
    </w:p>
    <w:p w:rsidR="00017F64" w:rsidRDefault="00017F64" w:rsidP="00017F6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017F64" w:rsidRDefault="00017F64" w:rsidP="00017F6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017F64" w:rsidRDefault="00017F64" w:rsidP="00017F6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Kelt, </w:t>
      </w:r>
      <w:r>
        <w:rPr>
          <w:rFonts w:ascii="Times-Roman" w:hAnsi="Times-Roman" w:cs="Times-Roman"/>
          <w:sz w:val="28"/>
          <w:szCs w:val="28"/>
        </w:rPr>
        <w:t>20</w:t>
      </w:r>
      <w:proofErr w:type="gramStart"/>
      <w:r>
        <w:rPr>
          <w:rFonts w:ascii="Times-Roman" w:hAnsi="Times-Roman" w:cs="Times-Roman"/>
          <w:sz w:val="28"/>
          <w:szCs w:val="28"/>
        </w:rPr>
        <w:t>…………………………..</w:t>
      </w:r>
      <w:proofErr w:type="gramEnd"/>
    </w:p>
    <w:p w:rsidR="00017F64" w:rsidRDefault="00017F64" w:rsidP="00017F64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8"/>
          <w:szCs w:val="28"/>
        </w:rPr>
      </w:pPr>
    </w:p>
    <w:p w:rsidR="00017F64" w:rsidRDefault="00017F64" w:rsidP="00017F64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8"/>
          <w:szCs w:val="28"/>
        </w:rPr>
      </w:pPr>
    </w:p>
    <w:p w:rsidR="00017F64" w:rsidRDefault="00017F64" w:rsidP="00017F64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………………………………..</w:t>
      </w:r>
    </w:p>
    <w:p w:rsidR="00017F64" w:rsidRDefault="00017F64" w:rsidP="00017F64">
      <w:pPr>
        <w:jc w:val="right"/>
      </w:pPr>
      <w:proofErr w:type="gramStart"/>
      <w:r>
        <w:rPr>
          <w:rFonts w:ascii="Times-Roman" w:hAnsi="Times-Roman" w:cs="Times-Roman"/>
          <w:sz w:val="28"/>
          <w:szCs w:val="28"/>
        </w:rPr>
        <w:t>ügyintéz</w:t>
      </w:r>
      <w:r>
        <w:rPr>
          <w:rFonts w:ascii="TTE17170D0t00" w:hAnsi="TTE17170D0t00" w:cs="TTE17170D0t00"/>
          <w:sz w:val="28"/>
          <w:szCs w:val="28"/>
        </w:rPr>
        <w:t>ő</w:t>
      </w:r>
      <w:proofErr w:type="gramEnd"/>
      <w:r>
        <w:rPr>
          <w:rFonts w:ascii="TTE17170D0t00" w:hAnsi="TTE17170D0t00" w:cs="TTE17170D0t00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aláírása</w:t>
      </w:r>
    </w:p>
    <w:p w:rsidR="00017F64" w:rsidRDefault="00017F64"/>
    <w:sectPr w:rsidR="00017F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D00" w:rsidRDefault="00363D00" w:rsidP="00017F64">
      <w:pPr>
        <w:spacing w:after="0" w:line="240" w:lineRule="auto"/>
      </w:pPr>
      <w:r>
        <w:separator/>
      </w:r>
    </w:p>
  </w:endnote>
  <w:endnote w:type="continuationSeparator" w:id="0">
    <w:p w:rsidR="00363D00" w:rsidRDefault="00363D00" w:rsidP="0001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170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D00" w:rsidRDefault="00363D00" w:rsidP="00017F64">
      <w:pPr>
        <w:spacing w:after="0" w:line="240" w:lineRule="auto"/>
      </w:pPr>
      <w:r>
        <w:separator/>
      </w:r>
    </w:p>
  </w:footnote>
  <w:footnote w:type="continuationSeparator" w:id="0">
    <w:p w:rsidR="00363D00" w:rsidRDefault="00363D00" w:rsidP="0001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64" w:rsidRDefault="00017F64" w:rsidP="00017F64">
    <w:pPr>
      <w:pStyle w:val="lfej"/>
      <w:jc w:val="center"/>
    </w:pPr>
    <w:r>
      <w:t>Szerencsi Szakképzési Centrum Tokaji Ferenc Gimnáziuma és Szakgimnáziuma</w:t>
    </w:r>
  </w:p>
  <w:p w:rsidR="00017F64" w:rsidRDefault="00017F64" w:rsidP="00017F64">
    <w:pPr>
      <w:pStyle w:val="lfej"/>
      <w:jc w:val="center"/>
    </w:pPr>
    <w:r>
      <w:t>3910 Tokaj, Bajcsy-Zsilinszky Endre út 18-20.</w:t>
    </w:r>
  </w:p>
  <w:p w:rsidR="00017F64" w:rsidRDefault="00017F64" w:rsidP="00017F64">
    <w:pPr>
      <w:pStyle w:val="lfej"/>
      <w:jc w:val="center"/>
    </w:pPr>
    <w:r>
      <w:t>OM: 203055</w:t>
    </w:r>
  </w:p>
  <w:p w:rsidR="00017F64" w:rsidRDefault="00017F64" w:rsidP="00017F64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64"/>
    <w:rsid w:val="00017F64"/>
    <w:rsid w:val="00145812"/>
    <w:rsid w:val="00363D00"/>
    <w:rsid w:val="003D026B"/>
    <w:rsid w:val="007D44AE"/>
    <w:rsid w:val="009705DF"/>
    <w:rsid w:val="00D94F54"/>
    <w:rsid w:val="00D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56109-80DF-46BB-B4F4-E2F47134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7F64"/>
  </w:style>
  <w:style w:type="paragraph" w:styleId="llb">
    <w:name w:val="footer"/>
    <w:basedOn w:val="Norml"/>
    <w:link w:val="llbChar"/>
    <w:uiPriority w:val="99"/>
    <w:unhideWhenUsed/>
    <w:rsid w:val="00017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Tfg</dc:creator>
  <cp:keywords/>
  <dc:description/>
  <cp:lastModifiedBy>Tfg</cp:lastModifiedBy>
  <cp:revision>2</cp:revision>
  <dcterms:created xsi:type="dcterms:W3CDTF">2017-11-29T13:57:00Z</dcterms:created>
  <dcterms:modified xsi:type="dcterms:W3CDTF">2017-11-29T14:02:00Z</dcterms:modified>
</cp:coreProperties>
</file>